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25E08" w14:textId="54ECFCCA" w:rsidR="00994AAC" w:rsidRPr="00905B2C" w:rsidRDefault="00505FD6" w:rsidP="00555657">
      <w:pPr>
        <w:pStyle w:val="Rubrik2"/>
        <w:rPr>
          <w:rFonts w:ascii="Times New Roman" w:hAnsi="Times New Roman"/>
          <w:sz w:val="24"/>
          <w:szCs w:val="24"/>
        </w:rPr>
      </w:pPr>
      <w:r w:rsidRPr="00905B2C">
        <w:rPr>
          <w:rFonts w:ascii="Times New Roman" w:hAnsi="Times New Roman"/>
          <w:sz w:val="32"/>
          <w:szCs w:val="32"/>
        </w:rPr>
        <w:t>Verksamhetsberättelse 201</w:t>
      </w:r>
      <w:r w:rsidR="007222E9">
        <w:rPr>
          <w:rFonts w:ascii="Times New Roman" w:hAnsi="Times New Roman"/>
          <w:sz w:val="32"/>
          <w:szCs w:val="32"/>
        </w:rPr>
        <w:t>8</w:t>
      </w:r>
      <w:r w:rsidR="00994AAC" w:rsidRPr="00905B2C">
        <w:rPr>
          <w:rFonts w:ascii="Times New Roman" w:hAnsi="Times New Roman"/>
          <w:sz w:val="24"/>
          <w:szCs w:val="24"/>
        </w:rPr>
        <w:br/>
        <w:t>(bilaga till Årsredovisning 20</w:t>
      </w:r>
      <w:r w:rsidR="00A96BBE" w:rsidRPr="00905B2C">
        <w:rPr>
          <w:rFonts w:ascii="Times New Roman" w:hAnsi="Times New Roman"/>
          <w:sz w:val="24"/>
          <w:szCs w:val="24"/>
        </w:rPr>
        <w:t>1</w:t>
      </w:r>
      <w:r w:rsidR="007222E9">
        <w:rPr>
          <w:rFonts w:ascii="Times New Roman" w:hAnsi="Times New Roman"/>
          <w:sz w:val="24"/>
          <w:szCs w:val="24"/>
        </w:rPr>
        <w:t>8</w:t>
      </w:r>
      <w:r w:rsidR="00994AAC" w:rsidRPr="00905B2C">
        <w:rPr>
          <w:rFonts w:ascii="Times New Roman" w:hAnsi="Times New Roman"/>
          <w:sz w:val="24"/>
          <w:szCs w:val="24"/>
        </w:rPr>
        <w:t>)</w:t>
      </w:r>
    </w:p>
    <w:p w14:paraId="1B8E172D" w14:textId="77777777" w:rsidR="00994AAC" w:rsidRPr="00905B2C" w:rsidRDefault="00994AAC" w:rsidP="00555657">
      <w:pPr>
        <w:rPr>
          <w:color w:val="FF0000"/>
          <w:szCs w:val="24"/>
        </w:rPr>
      </w:pPr>
    </w:p>
    <w:p w14:paraId="351BCAA7" w14:textId="77777777" w:rsidR="00994AAC" w:rsidRPr="00F2407F" w:rsidRDefault="00994AAC" w:rsidP="00A96BBE">
      <w:pPr>
        <w:pStyle w:val="Brdtext2"/>
        <w:ind w:right="1134"/>
        <w:rPr>
          <w:rFonts w:asciiTheme="minorHAnsi" w:hAnsiTheme="minorHAnsi" w:cstheme="minorHAnsi"/>
          <w:sz w:val="24"/>
          <w:szCs w:val="24"/>
        </w:rPr>
      </w:pPr>
      <w:r w:rsidRPr="00F2407F">
        <w:rPr>
          <w:rFonts w:asciiTheme="minorHAnsi" w:hAnsiTheme="minorHAnsi" w:cstheme="minorHAnsi"/>
          <w:sz w:val="24"/>
          <w:szCs w:val="24"/>
        </w:rPr>
        <w:t>Nedan är några av de åtgärder styrelsen har hållit i under det gångna året:</w:t>
      </w:r>
    </w:p>
    <w:p w14:paraId="063A3B94" w14:textId="77777777" w:rsidR="00994AAC" w:rsidRPr="00905B2C" w:rsidRDefault="00994AAC" w:rsidP="00A96BBE">
      <w:pPr>
        <w:pStyle w:val="Brdtext2"/>
        <w:ind w:left="851" w:right="1134"/>
        <w:rPr>
          <w:rFonts w:asciiTheme="minorHAnsi" w:hAnsiTheme="minorHAnsi" w:cstheme="minorHAnsi"/>
          <w:color w:val="FF0000"/>
          <w:sz w:val="24"/>
          <w:szCs w:val="24"/>
        </w:rPr>
      </w:pPr>
    </w:p>
    <w:p w14:paraId="030C62DD" w14:textId="633A819B" w:rsidR="007E66F0" w:rsidRPr="0084493A" w:rsidRDefault="00F2407F" w:rsidP="00F2407F">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 xml:space="preserve">Omläggning av ett av föreningens lån, vilket innebär en räntesänkning </w:t>
      </w:r>
      <w:r w:rsidR="007222E9">
        <w:rPr>
          <w:rFonts w:asciiTheme="minorHAnsi" w:hAnsiTheme="minorHAnsi" w:cstheme="minorHAnsi"/>
          <w:sz w:val="24"/>
          <w:szCs w:val="24"/>
        </w:rPr>
        <w:t>från 1,45% till 1,09%</w:t>
      </w:r>
    </w:p>
    <w:p w14:paraId="1A91212E" w14:textId="688AEFF3" w:rsidR="004C2007" w:rsidRPr="0084493A" w:rsidRDefault="004C2007" w:rsidP="004C2007">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Energideklaration för byggnaden har genomförts, samt att vi fått gratis energirådgivning från Miljöförvaltningen Stockholm Stad</w:t>
      </w:r>
    </w:p>
    <w:p w14:paraId="344F06D0" w14:textId="5FDA3942" w:rsidR="00F2407F" w:rsidRPr="0084493A" w:rsidRDefault="00F2407F" w:rsidP="00F2407F">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 xml:space="preserve">Markarbete </w:t>
      </w:r>
      <w:r w:rsidR="004C2007" w:rsidRPr="0084493A">
        <w:rPr>
          <w:rFonts w:asciiTheme="minorHAnsi" w:hAnsiTheme="minorHAnsi" w:cstheme="minorHAnsi"/>
          <w:sz w:val="24"/>
          <w:szCs w:val="24"/>
        </w:rPr>
        <w:t xml:space="preserve">utfördes </w:t>
      </w:r>
      <w:r w:rsidRPr="0084493A">
        <w:rPr>
          <w:rFonts w:asciiTheme="minorHAnsi" w:hAnsiTheme="minorHAnsi" w:cstheme="minorHAnsi"/>
          <w:sz w:val="24"/>
          <w:szCs w:val="24"/>
        </w:rPr>
        <w:t>utanför entrén</w:t>
      </w:r>
      <w:r w:rsidR="000B5544">
        <w:rPr>
          <w:rFonts w:asciiTheme="minorHAnsi" w:hAnsiTheme="minorHAnsi" w:cstheme="minorHAnsi"/>
          <w:sz w:val="24"/>
          <w:szCs w:val="24"/>
        </w:rPr>
        <w:t xml:space="preserve"> för att jämna ut och undvika vattensamlingar</w:t>
      </w:r>
    </w:p>
    <w:p w14:paraId="27146C16" w14:textId="367563A4" w:rsidR="00F2407F" w:rsidRPr="0084493A" w:rsidRDefault="00F2407F" w:rsidP="00F2407F">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Nytt torkskåp</w:t>
      </w:r>
      <w:r w:rsidR="000B5544">
        <w:rPr>
          <w:rFonts w:asciiTheme="minorHAnsi" w:hAnsiTheme="minorHAnsi" w:cstheme="minorHAnsi"/>
          <w:sz w:val="24"/>
          <w:szCs w:val="24"/>
        </w:rPr>
        <w:t xml:space="preserve"> inhandlades till tvättstugan</w:t>
      </w:r>
    </w:p>
    <w:p w14:paraId="1014E8A1" w14:textId="10874E00" w:rsidR="00F2407F" w:rsidRPr="0084493A" w:rsidRDefault="00F2407F" w:rsidP="00F2407F">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 xml:space="preserve">Byte av </w:t>
      </w:r>
      <w:r w:rsidR="0084493A" w:rsidRPr="0084493A">
        <w:rPr>
          <w:rFonts w:asciiTheme="minorHAnsi" w:hAnsiTheme="minorHAnsi" w:cstheme="minorHAnsi"/>
          <w:sz w:val="24"/>
          <w:szCs w:val="24"/>
        </w:rPr>
        <w:t xml:space="preserve">dörr (till </w:t>
      </w:r>
      <w:r w:rsidR="00AD180F" w:rsidRPr="0084493A">
        <w:rPr>
          <w:rFonts w:asciiTheme="minorHAnsi" w:hAnsiTheme="minorHAnsi" w:cstheme="minorHAnsi"/>
          <w:sz w:val="24"/>
          <w:szCs w:val="24"/>
        </w:rPr>
        <w:t>säkerhetsdörr</w:t>
      </w:r>
      <w:r w:rsidR="0084493A" w:rsidRPr="0084493A">
        <w:rPr>
          <w:rFonts w:asciiTheme="minorHAnsi" w:hAnsiTheme="minorHAnsi" w:cstheme="minorHAnsi"/>
          <w:sz w:val="24"/>
          <w:szCs w:val="24"/>
        </w:rPr>
        <w:t>)</w:t>
      </w:r>
      <w:r w:rsidRPr="0084493A">
        <w:rPr>
          <w:rFonts w:asciiTheme="minorHAnsi" w:hAnsiTheme="minorHAnsi" w:cstheme="minorHAnsi"/>
          <w:sz w:val="24"/>
          <w:szCs w:val="24"/>
        </w:rPr>
        <w:t xml:space="preserve"> till </w:t>
      </w:r>
      <w:r w:rsidR="004C2007" w:rsidRPr="0084493A">
        <w:rPr>
          <w:rFonts w:asciiTheme="minorHAnsi" w:hAnsiTheme="minorHAnsi" w:cstheme="minorHAnsi"/>
          <w:sz w:val="24"/>
          <w:szCs w:val="24"/>
        </w:rPr>
        <w:t>cykelrummet</w:t>
      </w:r>
    </w:p>
    <w:p w14:paraId="53BDA1DA" w14:textId="63D5C795" w:rsidR="004C2007" w:rsidRPr="0084493A" w:rsidRDefault="004C2007" w:rsidP="00F2407F">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Nya stolar inhandlade till terrassen</w:t>
      </w:r>
    </w:p>
    <w:p w14:paraId="10517031" w14:textId="352427D4" w:rsidR="004C2007" w:rsidRPr="0084493A" w:rsidRDefault="004C2007" w:rsidP="00F2407F">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Inköp av pallkragar för gemensam odling av ätbart</w:t>
      </w:r>
    </w:p>
    <w:p w14:paraId="4718AEBB" w14:textId="5DB6168E" w:rsidR="004C2007" w:rsidRPr="0084493A" w:rsidRDefault="004C2007" w:rsidP="00F2407F">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 xml:space="preserve">Inglasning av balkonger – offerter och intresseanmälan togs in och bygglov söktes </w:t>
      </w:r>
    </w:p>
    <w:p w14:paraId="7B1DEAB2" w14:textId="77777777" w:rsidR="007222E9" w:rsidRPr="0084493A" w:rsidRDefault="007222E9" w:rsidP="007222E9">
      <w:pPr>
        <w:pStyle w:val="Brdtext2"/>
        <w:numPr>
          <w:ilvl w:val="0"/>
          <w:numId w:val="5"/>
        </w:numPr>
        <w:ind w:right="1134"/>
        <w:rPr>
          <w:rFonts w:asciiTheme="minorHAnsi" w:hAnsiTheme="minorHAnsi" w:cstheme="minorHAnsi"/>
          <w:sz w:val="24"/>
          <w:szCs w:val="24"/>
        </w:rPr>
      </w:pPr>
      <w:r w:rsidRPr="0084493A">
        <w:rPr>
          <w:rFonts w:asciiTheme="minorHAnsi" w:hAnsiTheme="minorHAnsi" w:cstheme="minorHAnsi"/>
          <w:sz w:val="24"/>
          <w:szCs w:val="24"/>
        </w:rPr>
        <w:t>Antagande av nya stadgar vid extrastämma i mars</w:t>
      </w:r>
    </w:p>
    <w:p w14:paraId="2AF61162" w14:textId="3D05ADAD" w:rsidR="00F2407F" w:rsidRPr="0084493A" w:rsidRDefault="00F2407F" w:rsidP="00F2407F">
      <w:pPr>
        <w:pStyle w:val="Brdtext2"/>
        <w:ind w:right="1134"/>
        <w:rPr>
          <w:rFonts w:asciiTheme="minorHAnsi" w:hAnsiTheme="minorHAnsi" w:cstheme="minorHAnsi"/>
          <w:sz w:val="24"/>
          <w:szCs w:val="24"/>
        </w:rPr>
      </w:pPr>
    </w:p>
    <w:p w14:paraId="526FD731" w14:textId="77777777" w:rsidR="00994AAC" w:rsidRPr="006F468B" w:rsidRDefault="00994AAC" w:rsidP="00A96BBE">
      <w:pPr>
        <w:pStyle w:val="Brdtext2"/>
        <w:ind w:right="1134"/>
        <w:rPr>
          <w:rFonts w:asciiTheme="minorHAnsi" w:hAnsiTheme="minorHAnsi" w:cstheme="minorHAnsi"/>
          <w:b/>
          <w:bCs/>
          <w:sz w:val="24"/>
          <w:szCs w:val="24"/>
        </w:rPr>
      </w:pPr>
      <w:r w:rsidRPr="006F468B">
        <w:rPr>
          <w:rFonts w:asciiTheme="minorHAnsi" w:hAnsiTheme="minorHAnsi" w:cstheme="minorHAnsi"/>
          <w:b/>
          <w:bCs/>
          <w:sz w:val="24"/>
          <w:szCs w:val="24"/>
        </w:rPr>
        <w:t>Styrelsen</w:t>
      </w:r>
    </w:p>
    <w:p w14:paraId="279F63F2" w14:textId="72FF9033" w:rsidR="00994AAC" w:rsidRPr="006F468B" w:rsidRDefault="00994AAC" w:rsidP="00A96BBE">
      <w:pPr>
        <w:ind w:right="1134"/>
        <w:rPr>
          <w:rFonts w:asciiTheme="minorHAnsi" w:hAnsiTheme="minorHAnsi" w:cstheme="minorHAnsi"/>
          <w:szCs w:val="24"/>
        </w:rPr>
      </w:pPr>
      <w:r w:rsidRPr="006F468B">
        <w:rPr>
          <w:rFonts w:asciiTheme="minorHAnsi" w:hAnsiTheme="minorHAnsi" w:cstheme="minorHAnsi"/>
          <w:szCs w:val="24"/>
        </w:rPr>
        <w:t>Styre</w:t>
      </w:r>
      <w:r w:rsidR="00111CC7" w:rsidRPr="006F468B">
        <w:rPr>
          <w:rFonts w:asciiTheme="minorHAnsi" w:hAnsiTheme="minorHAnsi" w:cstheme="minorHAnsi"/>
          <w:szCs w:val="24"/>
        </w:rPr>
        <w:t>lsen har under året genomfört 1</w:t>
      </w:r>
      <w:r w:rsidR="006F468B" w:rsidRPr="006F468B">
        <w:rPr>
          <w:rFonts w:asciiTheme="minorHAnsi" w:hAnsiTheme="minorHAnsi" w:cstheme="minorHAnsi"/>
          <w:szCs w:val="24"/>
        </w:rPr>
        <w:t>1</w:t>
      </w:r>
      <w:r w:rsidRPr="006F468B">
        <w:rPr>
          <w:rFonts w:asciiTheme="minorHAnsi" w:hAnsiTheme="minorHAnsi" w:cstheme="minorHAnsi"/>
          <w:szCs w:val="24"/>
        </w:rPr>
        <w:t xml:space="preserve"> styrelsemöten där vi bland annat har behandlat</w:t>
      </w:r>
      <w:r w:rsidR="00897F0E" w:rsidRPr="006F468B">
        <w:rPr>
          <w:rFonts w:asciiTheme="minorHAnsi" w:hAnsiTheme="minorHAnsi" w:cstheme="minorHAnsi"/>
          <w:szCs w:val="24"/>
        </w:rPr>
        <w:t>:</w:t>
      </w:r>
    </w:p>
    <w:p w14:paraId="28CA047F" w14:textId="4693A5C0" w:rsidR="00994AAC" w:rsidRPr="0084493A" w:rsidRDefault="00555657"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 xml:space="preserve">Underhållsplan och budget </w:t>
      </w:r>
      <w:r w:rsidR="007222E9">
        <w:rPr>
          <w:rFonts w:asciiTheme="minorHAnsi" w:hAnsiTheme="minorHAnsi" w:cstheme="minorHAnsi"/>
          <w:szCs w:val="24"/>
        </w:rPr>
        <w:t xml:space="preserve">för </w:t>
      </w:r>
      <w:r w:rsidRPr="0084493A">
        <w:rPr>
          <w:rFonts w:asciiTheme="minorHAnsi" w:hAnsiTheme="minorHAnsi" w:cstheme="minorHAnsi"/>
          <w:szCs w:val="24"/>
        </w:rPr>
        <w:t>201</w:t>
      </w:r>
      <w:r w:rsidR="007222E9">
        <w:rPr>
          <w:rFonts w:asciiTheme="minorHAnsi" w:hAnsiTheme="minorHAnsi" w:cstheme="minorHAnsi"/>
          <w:szCs w:val="24"/>
        </w:rPr>
        <w:t>9</w:t>
      </w:r>
    </w:p>
    <w:p w14:paraId="691B3DD9" w14:textId="092CAA3D" w:rsidR="00994AAC" w:rsidRPr="0084493A" w:rsidRDefault="00994AAC"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Årsredovisning 201</w:t>
      </w:r>
      <w:r w:rsidR="007222E9">
        <w:rPr>
          <w:rFonts w:asciiTheme="minorHAnsi" w:hAnsiTheme="minorHAnsi" w:cstheme="minorHAnsi"/>
          <w:szCs w:val="24"/>
        </w:rPr>
        <w:t>8</w:t>
      </w:r>
    </w:p>
    <w:p w14:paraId="55209322" w14:textId="35C78812" w:rsidR="00994AAC" w:rsidRPr="0084493A" w:rsidRDefault="00994AAC"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Kontinuerlig ekonomiuppföljning</w:t>
      </w:r>
    </w:p>
    <w:p w14:paraId="2A593CF5" w14:textId="5F45DB0B" w:rsidR="0084493A" w:rsidRPr="0084493A" w:rsidRDefault="0084493A"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Översyn av fastighetsförsäkring</w:t>
      </w:r>
    </w:p>
    <w:p w14:paraId="2DF25832" w14:textId="2B025BCE" w:rsidR="00910A12" w:rsidRPr="0084493A" w:rsidRDefault="00994AAC"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 xml:space="preserve">Löpande kontakt med </w:t>
      </w:r>
      <w:r w:rsidR="007E22B5">
        <w:rPr>
          <w:rFonts w:asciiTheme="minorHAnsi" w:hAnsiTheme="minorHAnsi" w:cstheme="minorHAnsi"/>
          <w:szCs w:val="24"/>
        </w:rPr>
        <w:t>Bo Bra Fastighetsförvaltning</w:t>
      </w:r>
      <w:r w:rsidRPr="0084493A">
        <w:rPr>
          <w:rFonts w:asciiTheme="minorHAnsi" w:hAnsiTheme="minorHAnsi" w:cstheme="minorHAnsi"/>
          <w:szCs w:val="24"/>
        </w:rPr>
        <w:t xml:space="preserve"> i olika frågor</w:t>
      </w:r>
    </w:p>
    <w:p w14:paraId="452E30FC" w14:textId="493ACA1C" w:rsidR="00994AAC" w:rsidRPr="0084493A" w:rsidRDefault="00994AAC"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Ärenden ang. trädgård, snöskottning, trivsel, trappstädning och käll-/sophantering</w:t>
      </w:r>
    </w:p>
    <w:p w14:paraId="1819FD94" w14:textId="564D108C" w:rsidR="00994AAC" w:rsidRPr="0084493A" w:rsidRDefault="00994AAC"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Skrivelser från medlemmar och ut</w:t>
      </w:r>
      <w:r w:rsidR="00A96BBE" w:rsidRPr="0084493A">
        <w:rPr>
          <w:rFonts w:asciiTheme="minorHAnsi" w:hAnsiTheme="minorHAnsi" w:cstheme="minorHAnsi"/>
          <w:szCs w:val="24"/>
        </w:rPr>
        <w:t>redni</w:t>
      </w:r>
      <w:bookmarkStart w:id="0" w:name="_GoBack"/>
      <w:bookmarkEnd w:id="0"/>
      <w:r w:rsidR="00A96BBE" w:rsidRPr="0084493A">
        <w:rPr>
          <w:rFonts w:asciiTheme="minorHAnsi" w:hAnsiTheme="minorHAnsi" w:cstheme="minorHAnsi"/>
          <w:szCs w:val="24"/>
        </w:rPr>
        <w:t>ngar av olika skadeärenden</w:t>
      </w:r>
    </w:p>
    <w:p w14:paraId="3821DBED" w14:textId="388DD0B3" w:rsidR="00994AAC" w:rsidRPr="0084493A" w:rsidRDefault="005E1F76"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 xml:space="preserve">Information till medlemmar via </w:t>
      </w:r>
      <w:r w:rsidR="00A96BBE" w:rsidRPr="0084493A">
        <w:rPr>
          <w:rFonts w:asciiTheme="minorHAnsi" w:hAnsiTheme="minorHAnsi" w:cstheme="minorHAnsi"/>
          <w:szCs w:val="24"/>
        </w:rPr>
        <w:t>i</w:t>
      </w:r>
      <w:r w:rsidRPr="0084493A">
        <w:rPr>
          <w:rFonts w:asciiTheme="minorHAnsi" w:hAnsiTheme="minorHAnsi" w:cstheme="minorHAnsi"/>
          <w:szCs w:val="24"/>
        </w:rPr>
        <w:t>nformationsbl</w:t>
      </w:r>
      <w:r w:rsidR="00A96BBE" w:rsidRPr="0084493A">
        <w:rPr>
          <w:rFonts w:asciiTheme="minorHAnsi" w:hAnsiTheme="minorHAnsi" w:cstheme="minorHAnsi"/>
          <w:szCs w:val="24"/>
        </w:rPr>
        <w:t>ad, hemsidan och Facebook-grupp</w:t>
      </w:r>
    </w:p>
    <w:p w14:paraId="1DD7BBC1" w14:textId="17907A67" w:rsidR="003026CA" w:rsidRPr="0084493A" w:rsidRDefault="00994AAC" w:rsidP="0084493A">
      <w:pPr>
        <w:pStyle w:val="Liststycke"/>
        <w:numPr>
          <w:ilvl w:val="0"/>
          <w:numId w:val="7"/>
        </w:numPr>
        <w:ind w:right="1134"/>
        <w:rPr>
          <w:rFonts w:asciiTheme="minorHAnsi" w:hAnsiTheme="minorHAnsi" w:cstheme="minorHAnsi"/>
          <w:szCs w:val="24"/>
        </w:rPr>
      </w:pPr>
      <w:r w:rsidRPr="0084493A">
        <w:rPr>
          <w:rFonts w:asciiTheme="minorHAnsi" w:hAnsiTheme="minorHAnsi" w:cstheme="minorHAnsi"/>
          <w:szCs w:val="24"/>
        </w:rPr>
        <w:t>Planering av ordinarie års</w:t>
      </w:r>
      <w:r w:rsidR="00555657" w:rsidRPr="0084493A">
        <w:rPr>
          <w:rFonts w:asciiTheme="minorHAnsi" w:hAnsiTheme="minorHAnsi" w:cstheme="minorHAnsi"/>
          <w:szCs w:val="24"/>
        </w:rPr>
        <w:t>stämma</w:t>
      </w:r>
    </w:p>
    <w:p w14:paraId="784A8EA9" w14:textId="77777777" w:rsidR="003026CA" w:rsidRPr="00905B2C" w:rsidRDefault="003026CA" w:rsidP="00A96BBE">
      <w:pPr>
        <w:ind w:right="1134"/>
        <w:rPr>
          <w:rFonts w:asciiTheme="minorHAnsi" w:hAnsiTheme="minorHAnsi" w:cstheme="minorHAnsi"/>
          <w:b/>
          <w:szCs w:val="24"/>
        </w:rPr>
      </w:pPr>
    </w:p>
    <w:p w14:paraId="4AB05FEA" w14:textId="7F3D3B11" w:rsidR="00B700C4" w:rsidRPr="00905B2C" w:rsidRDefault="00994AAC" w:rsidP="00B700C4">
      <w:pPr>
        <w:shd w:val="clear" w:color="auto" w:fill="FFFFFF"/>
        <w:rPr>
          <w:rFonts w:asciiTheme="minorHAnsi" w:eastAsiaTheme="minorHAnsi" w:hAnsiTheme="minorHAnsi" w:cstheme="minorHAnsi"/>
          <w:color w:val="000000"/>
          <w:szCs w:val="24"/>
        </w:rPr>
      </w:pPr>
      <w:r w:rsidRPr="00905B2C">
        <w:rPr>
          <w:rFonts w:asciiTheme="minorHAnsi" w:hAnsiTheme="minorHAnsi" w:cstheme="minorHAnsi"/>
          <w:b/>
          <w:szCs w:val="24"/>
        </w:rPr>
        <w:t>Trädgårdsgruppen</w:t>
      </w:r>
    </w:p>
    <w:p w14:paraId="1ADB55ED" w14:textId="77777777" w:rsidR="00905B2C" w:rsidRPr="00905B2C" w:rsidRDefault="00905B2C" w:rsidP="00A96BBE">
      <w:pPr>
        <w:ind w:right="1134"/>
        <w:rPr>
          <w:rFonts w:asciiTheme="minorHAnsi" w:hAnsiTheme="minorHAnsi" w:cstheme="minorHAnsi"/>
          <w:color w:val="000000"/>
          <w:szCs w:val="24"/>
          <w:shd w:val="clear" w:color="auto" w:fill="FFFFFF"/>
        </w:rPr>
      </w:pPr>
      <w:r w:rsidRPr="00905B2C">
        <w:rPr>
          <w:rFonts w:asciiTheme="minorHAnsi" w:hAnsiTheme="minorHAnsi" w:cstheme="minorHAnsi"/>
          <w:color w:val="000000"/>
          <w:szCs w:val="24"/>
          <w:shd w:val="clear" w:color="auto" w:fill="FFFFFF"/>
        </w:rPr>
        <w:t>Två väl genomförda trädgårdsdagar med många som jobbade med att plocka skräp, rensa, plantera, sopa, skrapa och allt annat. Avslutades som vanligt med fika och bullar. Vi har också våra fina krukarrangemang utanför porten. Vi fortsätter att satsa på ätbara växter, frukt och bär. Vi har pysslat om dessa växter lite extra. Blommande buskar står på tillväxt och blommar snart. Vi har fortfarande gott om odlingsplats för den som har trädgårdsidéer. Trädgården mår bra av att användas för nöje och rekreation. Vi får samsas med fåglar, insekter och sniglar. </w:t>
      </w:r>
    </w:p>
    <w:p w14:paraId="17936667" w14:textId="16822BE9" w:rsidR="00994AAC" w:rsidRPr="007222E9" w:rsidRDefault="00175C1D" w:rsidP="00A96BBE">
      <w:pPr>
        <w:ind w:right="1134"/>
        <w:rPr>
          <w:rFonts w:asciiTheme="minorHAnsi" w:hAnsiTheme="minorHAnsi" w:cstheme="minorHAnsi"/>
          <w:b/>
          <w:szCs w:val="24"/>
        </w:rPr>
      </w:pPr>
      <w:r w:rsidRPr="00905B2C">
        <w:rPr>
          <w:rFonts w:asciiTheme="minorHAnsi" w:hAnsiTheme="minorHAnsi" w:cstheme="minorHAnsi"/>
          <w:b/>
          <w:szCs w:val="24"/>
        </w:rPr>
        <w:br/>
      </w:r>
      <w:r w:rsidR="00994AAC" w:rsidRPr="007222E9">
        <w:rPr>
          <w:rFonts w:asciiTheme="minorHAnsi" w:hAnsiTheme="minorHAnsi" w:cstheme="minorHAnsi"/>
          <w:b/>
          <w:szCs w:val="24"/>
        </w:rPr>
        <w:t>Snöskottning</w:t>
      </w:r>
    </w:p>
    <w:p w14:paraId="0CCC2CA0" w14:textId="5F0F1EF5" w:rsidR="00994AAC" w:rsidRPr="007222E9" w:rsidRDefault="000943D0" w:rsidP="00A96BBE">
      <w:pPr>
        <w:pStyle w:val="Brdtextmedindrag"/>
        <w:ind w:left="0" w:right="1134"/>
        <w:rPr>
          <w:rFonts w:asciiTheme="minorHAnsi" w:hAnsiTheme="minorHAnsi" w:cstheme="minorHAnsi"/>
          <w:szCs w:val="24"/>
        </w:rPr>
      </w:pPr>
      <w:r w:rsidRPr="007222E9">
        <w:rPr>
          <w:rFonts w:asciiTheme="minorHAnsi" w:hAnsiTheme="minorHAnsi" w:cstheme="minorHAnsi"/>
          <w:szCs w:val="24"/>
        </w:rPr>
        <w:t xml:space="preserve">Uppslutningen till snöskottningslistan vad </w:t>
      </w:r>
      <w:r w:rsidR="007222E9" w:rsidRPr="007222E9">
        <w:rPr>
          <w:rFonts w:asciiTheme="minorHAnsi" w:hAnsiTheme="minorHAnsi" w:cstheme="minorHAnsi"/>
          <w:szCs w:val="24"/>
        </w:rPr>
        <w:t>mycket god</w:t>
      </w:r>
      <w:r w:rsidRPr="007222E9">
        <w:rPr>
          <w:rFonts w:asciiTheme="minorHAnsi" w:hAnsiTheme="minorHAnsi" w:cstheme="minorHAnsi"/>
          <w:szCs w:val="24"/>
        </w:rPr>
        <w:t xml:space="preserve"> och </w:t>
      </w:r>
      <w:r w:rsidR="007222E9" w:rsidRPr="007222E9">
        <w:rPr>
          <w:rFonts w:asciiTheme="minorHAnsi" w:hAnsiTheme="minorHAnsi" w:cstheme="minorHAnsi"/>
          <w:szCs w:val="24"/>
        </w:rPr>
        <w:t>19</w:t>
      </w:r>
      <w:r w:rsidR="00C567B5" w:rsidRPr="007222E9">
        <w:rPr>
          <w:rFonts w:asciiTheme="minorHAnsi" w:hAnsiTheme="minorHAnsi" w:cstheme="minorHAnsi"/>
          <w:szCs w:val="24"/>
        </w:rPr>
        <w:t xml:space="preserve"> anmälningar från hushåll</w:t>
      </w:r>
      <w:r w:rsidRPr="007222E9">
        <w:rPr>
          <w:rFonts w:asciiTheme="minorHAnsi" w:hAnsiTheme="minorHAnsi" w:cstheme="minorHAnsi"/>
          <w:szCs w:val="24"/>
        </w:rPr>
        <w:t xml:space="preserve"> kom in</w:t>
      </w:r>
      <w:r w:rsidR="007222E9">
        <w:rPr>
          <w:rFonts w:asciiTheme="minorHAnsi" w:hAnsiTheme="minorHAnsi" w:cstheme="minorHAnsi"/>
          <w:szCs w:val="24"/>
        </w:rPr>
        <w:t xml:space="preserve"> för 18 veckor</w:t>
      </w:r>
      <w:r w:rsidRPr="007222E9">
        <w:rPr>
          <w:rFonts w:asciiTheme="minorHAnsi" w:hAnsiTheme="minorHAnsi" w:cstheme="minorHAnsi"/>
          <w:szCs w:val="24"/>
        </w:rPr>
        <w:t>, vilket</w:t>
      </w:r>
      <w:r w:rsidR="00C567B5" w:rsidRPr="007222E9">
        <w:rPr>
          <w:rFonts w:asciiTheme="minorHAnsi" w:hAnsiTheme="minorHAnsi" w:cstheme="minorHAnsi"/>
          <w:szCs w:val="24"/>
        </w:rPr>
        <w:t xml:space="preserve"> ledde till att alla inte behövde hjälpa till. </w:t>
      </w:r>
      <w:r w:rsidR="00994AAC" w:rsidRPr="007222E9">
        <w:rPr>
          <w:rFonts w:asciiTheme="minorHAnsi" w:hAnsiTheme="minorHAnsi" w:cstheme="minorHAnsi"/>
          <w:szCs w:val="24"/>
        </w:rPr>
        <w:t xml:space="preserve">Ett stort jättetack till </w:t>
      </w:r>
      <w:r w:rsidRPr="007222E9">
        <w:rPr>
          <w:rFonts w:asciiTheme="minorHAnsi" w:hAnsiTheme="minorHAnsi" w:cstheme="minorHAnsi"/>
          <w:szCs w:val="24"/>
        </w:rPr>
        <w:t xml:space="preserve">alla </w:t>
      </w:r>
      <w:r w:rsidR="00994AAC" w:rsidRPr="007222E9">
        <w:rPr>
          <w:rFonts w:asciiTheme="minorHAnsi" w:hAnsiTheme="minorHAnsi" w:cstheme="minorHAnsi"/>
          <w:szCs w:val="24"/>
        </w:rPr>
        <w:t>er</w:t>
      </w:r>
      <w:r w:rsidRPr="007222E9">
        <w:rPr>
          <w:rFonts w:asciiTheme="minorHAnsi" w:hAnsiTheme="minorHAnsi" w:cstheme="minorHAnsi"/>
          <w:szCs w:val="24"/>
        </w:rPr>
        <w:t xml:space="preserve"> som ställde upp!</w:t>
      </w:r>
      <w:r w:rsidR="00994AAC" w:rsidRPr="007222E9">
        <w:rPr>
          <w:rFonts w:asciiTheme="minorHAnsi" w:hAnsiTheme="minorHAnsi" w:cstheme="minorHAnsi"/>
          <w:szCs w:val="24"/>
        </w:rPr>
        <w:t xml:space="preserve"> Det har sparat mycket pengar till vår förening. Snöskottning är en </w:t>
      </w:r>
      <w:r w:rsidR="00994AAC" w:rsidRPr="007222E9">
        <w:rPr>
          <w:rFonts w:asciiTheme="minorHAnsi" w:hAnsiTheme="minorHAnsi" w:cstheme="minorHAnsi"/>
          <w:szCs w:val="24"/>
        </w:rPr>
        <w:lastRenderedPageBreak/>
        <w:t xml:space="preserve">förhållandevis dyr tjänst att köpa in och </w:t>
      </w:r>
      <w:r w:rsidR="00B8415F" w:rsidRPr="007222E9">
        <w:rPr>
          <w:rFonts w:asciiTheme="minorHAnsi" w:hAnsiTheme="minorHAnsi" w:cstheme="minorHAnsi"/>
          <w:szCs w:val="24"/>
        </w:rPr>
        <w:t>att skriva ett</w:t>
      </w:r>
      <w:r w:rsidR="00A21961" w:rsidRPr="007222E9">
        <w:rPr>
          <w:rFonts w:asciiTheme="minorHAnsi" w:hAnsiTheme="minorHAnsi" w:cstheme="minorHAnsi"/>
          <w:szCs w:val="24"/>
        </w:rPr>
        <w:t xml:space="preserve"> serviceavtal</w:t>
      </w:r>
      <w:r w:rsidR="00994AAC" w:rsidRPr="007222E9">
        <w:rPr>
          <w:rFonts w:asciiTheme="minorHAnsi" w:hAnsiTheme="minorHAnsi" w:cstheme="minorHAnsi"/>
          <w:szCs w:val="24"/>
        </w:rPr>
        <w:t xml:space="preserve"> kostar en slant. Vi hoppas på minst lika bra uppslutning</w:t>
      </w:r>
      <w:r w:rsidR="00B102E4" w:rsidRPr="007222E9">
        <w:rPr>
          <w:rFonts w:asciiTheme="minorHAnsi" w:hAnsiTheme="minorHAnsi" w:cstheme="minorHAnsi"/>
          <w:szCs w:val="24"/>
        </w:rPr>
        <w:t xml:space="preserve"> nästa</w:t>
      </w:r>
      <w:r w:rsidR="00994AAC" w:rsidRPr="007222E9">
        <w:rPr>
          <w:rFonts w:asciiTheme="minorHAnsi" w:hAnsiTheme="minorHAnsi" w:cstheme="minorHAnsi"/>
          <w:szCs w:val="24"/>
        </w:rPr>
        <w:t xml:space="preserve"> vinter</w:t>
      </w:r>
      <w:r w:rsidR="00B102E4" w:rsidRPr="007222E9">
        <w:rPr>
          <w:rFonts w:asciiTheme="minorHAnsi" w:hAnsiTheme="minorHAnsi" w:cstheme="minorHAnsi"/>
          <w:szCs w:val="24"/>
        </w:rPr>
        <w:t>säsong</w:t>
      </w:r>
      <w:r w:rsidRPr="007222E9">
        <w:rPr>
          <w:rFonts w:asciiTheme="minorHAnsi" w:hAnsiTheme="minorHAnsi" w:cstheme="minorHAnsi"/>
          <w:szCs w:val="24"/>
        </w:rPr>
        <w:t>.</w:t>
      </w:r>
    </w:p>
    <w:p w14:paraId="0FD8BA3D" w14:textId="77777777" w:rsidR="00994AAC" w:rsidRPr="0084493A" w:rsidRDefault="00994AAC" w:rsidP="00A96BBE">
      <w:pPr>
        <w:pStyle w:val="Rubrik1"/>
        <w:ind w:right="1134"/>
        <w:rPr>
          <w:rFonts w:asciiTheme="minorHAnsi" w:hAnsiTheme="minorHAnsi" w:cstheme="minorHAnsi"/>
          <w:sz w:val="24"/>
          <w:szCs w:val="24"/>
        </w:rPr>
      </w:pPr>
      <w:r w:rsidRPr="0084493A">
        <w:rPr>
          <w:rFonts w:asciiTheme="minorHAnsi" w:hAnsiTheme="minorHAnsi" w:cstheme="minorHAnsi"/>
          <w:sz w:val="24"/>
          <w:szCs w:val="24"/>
        </w:rPr>
        <w:t>Trivsel</w:t>
      </w:r>
    </w:p>
    <w:p w14:paraId="086D6DE9" w14:textId="77777777" w:rsidR="00994AAC" w:rsidRPr="00F2407F" w:rsidRDefault="00555657" w:rsidP="00A96BBE">
      <w:pPr>
        <w:pStyle w:val="Brdtext2"/>
        <w:ind w:right="1134"/>
        <w:rPr>
          <w:rFonts w:asciiTheme="minorHAnsi" w:hAnsiTheme="minorHAnsi" w:cstheme="minorHAnsi"/>
          <w:sz w:val="24"/>
          <w:szCs w:val="24"/>
        </w:rPr>
      </w:pPr>
      <w:r w:rsidRPr="00F2407F">
        <w:rPr>
          <w:rFonts w:asciiTheme="minorHAnsi" w:hAnsiTheme="minorHAnsi" w:cstheme="minorHAnsi"/>
          <w:sz w:val="24"/>
          <w:szCs w:val="24"/>
        </w:rPr>
        <w:t xml:space="preserve">• </w:t>
      </w:r>
      <w:r w:rsidR="00994AAC" w:rsidRPr="00F2407F">
        <w:rPr>
          <w:rFonts w:asciiTheme="minorHAnsi" w:hAnsiTheme="minorHAnsi" w:cstheme="minorHAnsi"/>
          <w:sz w:val="24"/>
          <w:szCs w:val="24"/>
        </w:rPr>
        <w:t>Medlemsmingel med mat och dryck efter årsstämman.</w:t>
      </w:r>
    </w:p>
    <w:p w14:paraId="4804689F" w14:textId="77777777" w:rsidR="00994AAC" w:rsidRPr="00F2407F" w:rsidRDefault="00555657" w:rsidP="00A96BBE">
      <w:pPr>
        <w:pStyle w:val="Brdtext2"/>
        <w:ind w:right="1134"/>
        <w:rPr>
          <w:rFonts w:asciiTheme="minorHAnsi" w:hAnsiTheme="minorHAnsi" w:cstheme="minorHAnsi"/>
          <w:sz w:val="24"/>
          <w:szCs w:val="24"/>
        </w:rPr>
      </w:pPr>
      <w:r w:rsidRPr="00F2407F">
        <w:rPr>
          <w:rFonts w:asciiTheme="minorHAnsi" w:hAnsiTheme="minorHAnsi" w:cstheme="minorHAnsi"/>
          <w:sz w:val="24"/>
          <w:szCs w:val="24"/>
        </w:rPr>
        <w:t xml:space="preserve">• </w:t>
      </w:r>
      <w:r w:rsidR="00994AAC" w:rsidRPr="00F2407F">
        <w:rPr>
          <w:rFonts w:asciiTheme="minorHAnsi" w:hAnsiTheme="minorHAnsi" w:cstheme="minorHAnsi"/>
          <w:sz w:val="24"/>
          <w:szCs w:val="24"/>
        </w:rPr>
        <w:t xml:space="preserve">Barn och vuxna samlades för den traditionsenliga julgranständningen av vår </w:t>
      </w:r>
      <w:proofErr w:type="spellStart"/>
      <w:r w:rsidR="00994AAC" w:rsidRPr="00F2407F">
        <w:rPr>
          <w:rFonts w:asciiTheme="minorHAnsi" w:hAnsiTheme="minorHAnsi" w:cstheme="minorHAnsi"/>
          <w:sz w:val="24"/>
          <w:szCs w:val="24"/>
        </w:rPr>
        <w:t>utegran</w:t>
      </w:r>
      <w:proofErr w:type="spellEnd"/>
      <w:r w:rsidR="00994AAC" w:rsidRPr="00F2407F">
        <w:rPr>
          <w:rFonts w:asciiTheme="minorHAnsi" w:hAnsiTheme="minorHAnsi" w:cstheme="minorHAnsi"/>
          <w:sz w:val="24"/>
          <w:szCs w:val="24"/>
        </w:rPr>
        <w:t xml:space="preserve">. Alla barnen hjälptes entusiastiskt åt med att klä granen. Samtidigt bjöds det på glögg, saft och pepparkakor. </w:t>
      </w:r>
    </w:p>
    <w:p w14:paraId="1757C47D" w14:textId="64E4473A" w:rsidR="00F2407F" w:rsidRPr="004C2007" w:rsidRDefault="00F2407F" w:rsidP="00F2407F">
      <w:pPr>
        <w:pStyle w:val="Brdtext2"/>
        <w:ind w:right="1134"/>
        <w:rPr>
          <w:rFonts w:asciiTheme="minorHAnsi" w:hAnsiTheme="minorHAnsi" w:cstheme="minorHAnsi"/>
          <w:sz w:val="24"/>
          <w:szCs w:val="24"/>
        </w:rPr>
      </w:pPr>
      <w:r w:rsidRPr="004C2007">
        <w:rPr>
          <w:rFonts w:asciiTheme="minorHAnsi" w:hAnsiTheme="minorHAnsi" w:cstheme="minorHAnsi"/>
          <w:sz w:val="24"/>
          <w:szCs w:val="24"/>
        </w:rPr>
        <w:t xml:space="preserve">• Firande av </w:t>
      </w:r>
      <w:proofErr w:type="spellStart"/>
      <w:r w:rsidR="004C2007" w:rsidRPr="004C2007">
        <w:rPr>
          <w:rFonts w:asciiTheme="minorHAnsi" w:hAnsiTheme="minorHAnsi" w:cstheme="minorHAnsi"/>
          <w:sz w:val="24"/>
          <w:szCs w:val="24"/>
        </w:rPr>
        <w:t>Sandören</w:t>
      </w:r>
      <w:proofErr w:type="spellEnd"/>
      <w:r w:rsidR="004C2007" w:rsidRPr="004C2007">
        <w:rPr>
          <w:rFonts w:asciiTheme="minorHAnsi" w:hAnsiTheme="minorHAnsi" w:cstheme="minorHAnsi"/>
          <w:sz w:val="24"/>
          <w:szCs w:val="24"/>
        </w:rPr>
        <w:t xml:space="preserve"> 2 20 år som BRF planerades, men sköts till våren </w:t>
      </w:r>
      <w:proofErr w:type="spellStart"/>
      <w:r w:rsidR="004C2007" w:rsidRPr="004C2007">
        <w:rPr>
          <w:rFonts w:asciiTheme="minorHAnsi" w:hAnsiTheme="minorHAnsi" w:cstheme="minorHAnsi"/>
          <w:sz w:val="24"/>
          <w:szCs w:val="24"/>
        </w:rPr>
        <w:t>pga</w:t>
      </w:r>
      <w:proofErr w:type="spellEnd"/>
      <w:r w:rsidR="004C2007" w:rsidRPr="004C2007">
        <w:rPr>
          <w:rFonts w:asciiTheme="minorHAnsi" w:hAnsiTheme="minorHAnsi" w:cstheme="minorHAnsi"/>
          <w:sz w:val="24"/>
          <w:szCs w:val="24"/>
        </w:rPr>
        <w:t xml:space="preserve"> ösregn</w:t>
      </w:r>
    </w:p>
    <w:p w14:paraId="6C2E7F57" w14:textId="77777777" w:rsidR="00994AAC" w:rsidRPr="004C2007" w:rsidRDefault="00994AAC" w:rsidP="004C2007">
      <w:pPr>
        <w:pStyle w:val="Brdtext2"/>
        <w:ind w:right="1134"/>
        <w:rPr>
          <w:rFonts w:asciiTheme="minorHAnsi" w:hAnsiTheme="minorHAnsi" w:cstheme="minorHAnsi"/>
          <w:sz w:val="24"/>
          <w:szCs w:val="24"/>
        </w:rPr>
      </w:pPr>
    </w:p>
    <w:p w14:paraId="4ED815CE" w14:textId="77777777" w:rsidR="00994AAC" w:rsidRPr="00905B2C" w:rsidRDefault="00994AAC" w:rsidP="00994AAC">
      <w:pPr>
        <w:rPr>
          <w:rFonts w:asciiTheme="minorHAnsi" w:hAnsiTheme="minorHAnsi" w:cstheme="minorHAnsi"/>
          <w:szCs w:val="24"/>
        </w:rPr>
      </w:pPr>
    </w:p>
    <w:p w14:paraId="7180A564" w14:textId="77777777" w:rsidR="004C27C3" w:rsidRPr="00F01188" w:rsidRDefault="004C27C3">
      <w:pPr>
        <w:rPr>
          <w:szCs w:val="24"/>
        </w:rPr>
      </w:pPr>
    </w:p>
    <w:sectPr w:rsidR="004C27C3" w:rsidRPr="00F01188" w:rsidSect="00D210B8">
      <w:headerReference w:type="default" r:id="rId7"/>
      <w:footerReference w:type="even" r:id="rId8"/>
      <w:footerReference w:type="default" r:id="rId9"/>
      <w:pgSz w:w="11906" w:h="16838" w:code="9"/>
      <w:pgMar w:top="2275" w:right="562" w:bottom="1166" w:left="1138"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5C21" w14:textId="77777777" w:rsidR="0049416C" w:rsidRDefault="0049416C" w:rsidP="00994AAC">
      <w:r>
        <w:separator/>
      </w:r>
    </w:p>
  </w:endnote>
  <w:endnote w:type="continuationSeparator" w:id="0">
    <w:p w14:paraId="3A3A112C" w14:textId="77777777" w:rsidR="0049416C" w:rsidRDefault="0049416C" w:rsidP="009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46D1" w14:textId="77777777" w:rsidR="005F0133" w:rsidRDefault="0046194E">
    <w:pPr>
      <w:pStyle w:val="Sidfot"/>
      <w:framePr w:wrap="around" w:vAnchor="text" w:hAnchor="margin" w:xAlign="right" w:y="1"/>
      <w:rPr>
        <w:rStyle w:val="Sidnummer"/>
      </w:rPr>
    </w:pPr>
    <w:r>
      <w:rPr>
        <w:rStyle w:val="Sidnummer"/>
      </w:rPr>
      <w:fldChar w:fldCharType="begin"/>
    </w:r>
    <w:r w:rsidR="005C7CDE">
      <w:rPr>
        <w:rStyle w:val="Sidnummer"/>
      </w:rPr>
      <w:instrText xml:space="preserve">PAGE  </w:instrText>
    </w:r>
    <w:r>
      <w:rPr>
        <w:rStyle w:val="Sidnummer"/>
      </w:rPr>
      <w:fldChar w:fldCharType="end"/>
    </w:r>
  </w:p>
  <w:p w14:paraId="6BEC8768" w14:textId="77777777" w:rsidR="005F0133" w:rsidRDefault="0049416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A4A1" w14:textId="6EFCFD49" w:rsidR="001D6F40" w:rsidRDefault="003820BA">
    <w:pPr>
      <w:pStyle w:val="Sidfot"/>
      <w:tabs>
        <w:tab w:val="clear" w:pos="4536"/>
        <w:tab w:val="clear" w:pos="9072"/>
      </w:tabs>
      <w:ind w:right="360" w:firstLine="142"/>
      <w:rPr>
        <w:sz w:val="20"/>
      </w:rPr>
    </w:pPr>
    <w:r>
      <w:rPr>
        <w:noProof/>
        <w:sz w:val="20"/>
      </w:rPr>
      <mc:AlternateContent>
        <mc:Choice Requires="wps">
          <w:drawing>
            <wp:anchor distT="4294967295" distB="4294967295" distL="114300" distR="114300" simplePos="0" relativeHeight="251658240" behindDoc="0" locked="0" layoutInCell="1" allowOverlap="1" wp14:anchorId="0195390C" wp14:editId="0F6C42CA">
              <wp:simplePos x="0" y="0"/>
              <wp:positionH relativeFrom="column">
                <wp:posOffset>14605</wp:posOffset>
              </wp:positionH>
              <wp:positionV relativeFrom="paragraph">
                <wp:posOffset>-27941</wp:posOffset>
              </wp:positionV>
              <wp:extent cx="6286500" cy="0"/>
              <wp:effectExtent l="0" t="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9BEFB4" id="Line 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5pt,-2.15pt" to="496.1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"/>
          </w:pict>
        </mc:Fallback>
      </mc:AlternateContent>
    </w:r>
    <w:r w:rsidR="000A257B">
      <w:rPr>
        <w:sz w:val="20"/>
      </w:rPr>
      <w:t>Verksamhetsberättelse 201</w:t>
    </w:r>
    <w:r w:rsidR="007222E9">
      <w:rPr>
        <w:sz w:val="20"/>
      </w:rPr>
      <w:t>8</w:t>
    </w:r>
  </w:p>
  <w:p w14:paraId="0E737AB3" w14:textId="77777777" w:rsidR="00994AAC" w:rsidRDefault="00994AAC">
    <w:pPr>
      <w:pStyle w:val="Sidfot"/>
      <w:tabs>
        <w:tab w:val="clear" w:pos="4536"/>
        <w:tab w:val="clear" w:pos="9072"/>
      </w:tabs>
      <w:ind w:right="360" w:firstLine="142"/>
      <w:rPr>
        <w:sz w:val="20"/>
      </w:rPr>
    </w:pPr>
  </w:p>
  <w:p w14:paraId="7F36E011" w14:textId="77777777" w:rsidR="005F0133" w:rsidRDefault="005C7CDE">
    <w:pPr>
      <w:pStyle w:val="Sidfot"/>
      <w:tabs>
        <w:tab w:val="clear" w:pos="4536"/>
        <w:tab w:val="clear" w:pos="9072"/>
      </w:tabs>
      <w:ind w:right="360" w:firstLine="142"/>
      <w:rPr>
        <w:sz w:val="20"/>
      </w:rPr>
    </w:pPr>
    <w:r>
      <w:rPr>
        <w:sz w:val="20"/>
      </w:rPr>
      <w:tab/>
    </w:r>
    <w:r>
      <w:rPr>
        <w:sz w:val="20"/>
      </w:rPr>
      <w:tab/>
    </w:r>
    <w:r w:rsidRPr="00932EE7">
      <w:rPr>
        <w:snapToGrid w:val="0"/>
        <w:sz w:val="20"/>
      </w:rPr>
      <w:t xml:space="preserve">Sidan </w:t>
    </w:r>
    <w:r w:rsidR="0046194E" w:rsidRPr="00932EE7">
      <w:rPr>
        <w:snapToGrid w:val="0"/>
        <w:sz w:val="20"/>
      </w:rPr>
      <w:fldChar w:fldCharType="begin"/>
    </w:r>
    <w:r w:rsidRPr="00932EE7">
      <w:rPr>
        <w:snapToGrid w:val="0"/>
        <w:sz w:val="20"/>
      </w:rPr>
      <w:instrText xml:space="preserve"> PAGE </w:instrText>
    </w:r>
    <w:r w:rsidR="0046194E" w:rsidRPr="00932EE7">
      <w:rPr>
        <w:snapToGrid w:val="0"/>
        <w:sz w:val="20"/>
      </w:rPr>
      <w:fldChar w:fldCharType="separate"/>
    </w:r>
    <w:r w:rsidR="000A257B">
      <w:rPr>
        <w:noProof/>
        <w:snapToGrid w:val="0"/>
        <w:sz w:val="20"/>
      </w:rPr>
      <w:t>2</w:t>
    </w:r>
    <w:r w:rsidR="0046194E" w:rsidRPr="00932EE7">
      <w:rPr>
        <w:snapToGrid w:val="0"/>
        <w:sz w:val="20"/>
      </w:rPr>
      <w:fldChar w:fldCharType="end"/>
    </w:r>
    <w:r w:rsidRPr="00932EE7">
      <w:rPr>
        <w:snapToGrid w:val="0"/>
        <w:sz w:val="20"/>
      </w:rPr>
      <w:t xml:space="preserve"> av </w:t>
    </w:r>
    <w:r>
      <w:rPr>
        <w:snapToGrid w:val="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9B20" w14:textId="77777777" w:rsidR="0049416C" w:rsidRDefault="0049416C" w:rsidP="00994AAC">
      <w:r>
        <w:separator/>
      </w:r>
    </w:p>
  </w:footnote>
  <w:footnote w:type="continuationSeparator" w:id="0">
    <w:p w14:paraId="0758BE29" w14:textId="77777777" w:rsidR="0049416C" w:rsidRDefault="0049416C" w:rsidP="00994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357" w14:textId="0F25FD35" w:rsidR="005F0133" w:rsidRPr="001517DE" w:rsidRDefault="003820BA">
    <w:pPr>
      <w:pStyle w:val="Sidhuvud"/>
      <w:rPr>
        <w:b/>
        <w:color w:val="0000FF"/>
        <w:sz w:val="44"/>
        <w:szCs w:val="44"/>
      </w:rPr>
    </w:pPr>
    <w:r>
      <w:rPr>
        <w:rFonts w:ascii="Arial Black" w:hAnsi="Arial Black"/>
        <w:i/>
        <w:noProof/>
        <w:color w:val="0000FF"/>
        <w:sz w:val="44"/>
        <w:szCs w:val="44"/>
      </w:rPr>
      <mc:AlternateContent>
        <mc:Choice Requires="wps">
          <w:drawing>
            <wp:anchor distT="4294967295" distB="4294967295" distL="114300" distR="114300" simplePos="0" relativeHeight="251657216" behindDoc="0" locked="0" layoutInCell="1" allowOverlap="1" wp14:anchorId="76D5C28B" wp14:editId="20343D72">
              <wp:simplePos x="0" y="0"/>
              <wp:positionH relativeFrom="column">
                <wp:posOffset>14605</wp:posOffset>
              </wp:positionH>
              <wp:positionV relativeFrom="paragraph">
                <wp:posOffset>505459</wp:posOffset>
              </wp:positionV>
              <wp:extent cx="6286500" cy="0"/>
              <wp:effectExtent l="0" t="0" r="12700" b="254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C361E14" id="Line 1"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15pt,39.8pt" to="496.15pt,3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"/>
          </w:pict>
        </mc:Fallback>
      </mc:AlternateContent>
    </w:r>
    <w:r w:rsidR="005C7CDE" w:rsidRPr="001E1B5C">
      <w:rPr>
        <w:rFonts w:ascii="Arial Black" w:hAnsi="Arial Black"/>
        <w:i/>
        <w:color w:val="0000FF"/>
        <w:sz w:val="44"/>
        <w:szCs w:val="44"/>
      </w:rPr>
      <w:t xml:space="preserve">Brf </w:t>
    </w:r>
    <w:proofErr w:type="spellStart"/>
    <w:r w:rsidR="005C7CDE" w:rsidRPr="001E1B5C">
      <w:rPr>
        <w:rFonts w:ascii="Arial Black" w:hAnsi="Arial Black"/>
        <w:i/>
        <w:color w:val="0000FF"/>
        <w:sz w:val="44"/>
        <w:szCs w:val="44"/>
      </w:rPr>
      <w:t>Sandören</w:t>
    </w:r>
    <w:proofErr w:type="spellEnd"/>
    <w:r w:rsidR="005C7CDE" w:rsidRPr="001E1B5C">
      <w:rPr>
        <w:rFonts w:ascii="Arial Black" w:hAnsi="Arial Black"/>
        <w:i/>
        <w:color w:val="0000FF"/>
        <w:sz w:val="44"/>
        <w:szCs w:val="44"/>
      </w:rPr>
      <w:t xml:space="preserve"> 2</w:t>
    </w:r>
    <w:r w:rsidR="005C7CDE" w:rsidRPr="001E1B5C">
      <w:rPr>
        <w:i/>
        <w:color w:val="0000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636D70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0147AB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5F05F5B"/>
    <w:multiLevelType w:val="hybridMultilevel"/>
    <w:tmpl w:val="F0B4D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1D1D8C"/>
    <w:multiLevelType w:val="hybridMultilevel"/>
    <w:tmpl w:val="8892B172"/>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35B64A67"/>
    <w:multiLevelType w:val="hybridMultilevel"/>
    <w:tmpl w:val="8604EAF8"/>
    <w:lvl w:ilvl="0" w:tplc="AE5A5BD4">
      <w:numFmt w:val="bullet"/>
      <w:lvlText w:val="•"/>
      <w:lvlJc w:val="left"/>
      <w:pPr>
        <w:ind w:left="786" w:hanging="360"/>
      </w:pPr>
      <w:rPr>
        <w:rFonts w:ascii="Calibri" w:eastAsia="Times New Roman" w:hAnsi="Calibri" w:cs="Calibr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5" w15:restartNumberingAfterBreak="0">
    <w:nsid w:val="5F713420"/>
    <w:multiLevelType w:val="hybridMultilevel"/>
    <w:tmpl w:val="CCB4A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EA54A3"/>
    <w:multiLevelType w:val="hybridMultilevel"/>
    <w:tmpl w:val="5F1AF67A"/>
    <w:lvl w:ilvl="0" w:tplc="32F8A06C">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AC"/>
    <w:rsid w:val="0000157E"/>
    <w:rsid w:val="00012F10"/>
    <w:rsid w:val="00022925"/>
    <w:rsid w:val="000242EC"/>
    <w:rsid w:val="00034CA9"/>
    <w:rsid w:val="00045FF0"/>
    <w:rsid w:val="000943D0"/>
    <w:rsid w:val="000A0250"/>
    <w:rsid w:val="000A257B"/>
    <w:rsid w:val="000B5544"/>
    <w:rsid w:val="000B7E8E"/>
    <w:rsid w:val="000C304A"/>
    <w:rsid w:val="00111CC7"/>
    <w:rsid w:val="0016467E"/>
    <w:rsid w:val="00175C1D"/>
    <w:rsid w:val="001C46A7"/>
    <w:rsid w:val="001D1527"/>
    <w:rsid w:val="001E1B5C"/>
    <w:rsid w:val="002863DB"/>
    <w:rsid w:val="002937E7"/>
    <w:rsid w:val="002941EB"/>
    <w:rsid w:val="002944A6"/>
    <w:rsid w:val="003026CA"/>
    <w:rsid w:val="003517A9"/>
    <w:rsid w:val="003820BA"/>
    <w:rsid w:val="003F5892"/>
    <w:rsid w:val="004377D6"/>
    <w:rsid w:val="0046059B"/>
    <w:rsid w:val="0046194E"/>
    <w:rsid w:val="0048054C"/>
    <w:rsid w:val="0049416C"/>
    <w:rsid w:val="004A1565"/>
    <w:rsid w:val="004B3C91"/>
    <w:rsid w:val="004C2007"/>
    <w:rsid w:val="004C27C3"/>
    <w:rsid w:val="00505FD6"/>
    <w:rsid w:val="00555657"/>
    <w:rsid w:val="00593472"/>
    <w:rsid w:val="005C7CDE"/>
    <w:rsid w:val="005D728B"/>
    <w:rsid w:val="005E1F76"/>
    <w:rsid w:val="006028D5"/>
    <w:rsid w:val="00605197"/>
    <w:rsid w:val="0063484F"/>
    <w:rsid w:val="00640300"/>
    <w:rsid w:val="0066110B"/>
    <w:rsid w:val="006A0EB1"/>
    <w:rsid w:val="006C7521"/>
    <w:rsid w:val="006F468B"/>
    <w:rsid w:val="006F7291"/>
    <w:rsid w:val="007222E9"/>
    <w:rsid w:val="00770378"/>
    <w:rsid w:val="007A2C4A"/>
    <w:rsid w:val="007C328F"/>
    <w:rsid w:val="007E1DAD"/>
    <w:rsid w:val="007E22B5"/>
    <w:rsid w:val="007E66F0"/>
    <w:rsid w:val="0084493A"/>
    <w:rsid w:val="00853988"/>
    <w:rsid w:val="0086676D"/>
    <w:rsid w:val="008946A0"/>
    <w:rsid w:val="00897F0E"/>
    <w:rsid w:val="008D72B7"/>
    <w:rsid w:val="00905B2C"/>
    <w:rsid w:val="00910A12"/>
    <w:rsid w:val="009131BB"/>
    <w:rsid w:val="009204D8"/>
    <w:rsid w:val="00980C43"/>
    <w:rsid w:val="00994AAC"/>
    <w:rsid w:val="009B72D1"/>
    <w:rsid w:val="00A21961"/>
    <w:rsid w:val="00A649E8"/>
    <w:rsid w:val="00A7261B"/>
    <w:rsid w:val="00A96BBE"/>
    <w:rsid w:val="00AB1599"/>
    <w:rsid w:val="00AD180F"/>
    <w:rsid w:val="00B102E4"/>
    <w:rsid w:val="00B2121D"/>
    <w:rsid w:val="00B2219C"/>
    <w:rsid w:val="00B700C4"/>
    <w:rsid w:val="00B8415F"/>
    <w:rsid w:val="00B934EC"/>
    <w:rsid w:val="00BE4ECF"/>
    <w:rsid w:val="00C140CD"/>
    <w:rsid w:val="00C52C6A"/>
    <w:rsid w:val="00C567B5"/>
    <w:rsid w:val="00C61906"/>
    <w:rsid w:val="00C628C1"/>
    <w:rsid w:val="00C8014C"/>
    <w:rsid w:val="00C95E2B"/>
    <w:rsid w:val="00CB4182"/>
    <w:rsid w:val="00CC1299"/>
    <w:rsid w:val="00CD3BA8"/>
    <w:rsid w:val="00CE1533"/>
    <w:rsid w:val="00CE77A5"/>
    <w:rsid w:val="00D067A7"/>
    <w:rsid w:val="00D47C67"/>
    <w:rsid w:val="00DB073C"/>
    <w:rsid w:val="00E60683"/>
    <w:rsid w:val="00E72FDD"/>
    <w:rsid w:val="00E93F2F"/>
    <w:rsid w:val="00EC1CFA"/>
    <w:rsid w:val="00F01188"/>
    <w:rsid w:val="00F2407F"/>
    <w:rsid w:val="00F849FB"/>
    <w:rsid w:val="00F90EC2"/>
    <w:rsid w:val="00FA72D5"/>
    <w:rsid w:val="00FC4F38"/>
    <w:rsid w:val="00FD39D6"/>
    <w:rsid w:val="00FE3D24"/>
    <w:rsid w:val="00FE5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B3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4AA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994AAC"/>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994AAC"/>
    <w:pPr>
      <w:keepNext/>
      <w:spacing w:before="240" w:after="60"/>
      <w:outlineLvl w:val="1"/>
    </w:pPr>
    <w:rPr>
      <w:rFonts w:ascii="Arial" w:hAnsi="Arial"/>
      <w:b/>
      <w:sz w:val="26"/>
    </w:rPr>
  </w:style>
  <w:style w:type="paragraph" w:styleId="Rubrik3">
    <w:name w:val="heading 3"/>
    <w:basedOn w:val="Normal"/>
    <w:next w:val="Normal"/>
    <w:link w:val="Rubrik3Char"/>
    <w:uiPriority w:val="9"/>
    <w:semiHidden/>
    <w:unhideWhenUsed/>
    <w:qFormat/>
    <w:rsid w:val="00A649E8"/>
    <w:pPr>
      <w:keepNext/>
      <w:keepLines/>
      <w:spacing w:before="4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rsid w:val="00A649E8"/>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A649E8"/>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A649E8"/>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4AAC"/>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994AAC"/>
    <w:rPr>
      <w:rFonts w:ascii="Arial" w:eastAsia="Times New Roman" w:hAnsi="Arial" w:cs="Times New Roman"/>
      <w:b/>
      <w:sz w:val="26"/>
      <w:szCs w:val="20"/>
      <w:lang w:eastAsia="sv-SE"/>
    </w:rPr>
  </w:style>
  <w:style w:type="paragraph" w:styleId="Sidhuvud">
    <w:name w:val="header"/>
    <w:basedOn w:val="Normal"/>
    <w:link w:val="SidhuvudChar"/>
    <w:rsid w:val="00994AAC"/>
    <w:pPr>
      <w:tabs>
        <w:tab w:val="center" w:pos="4536"/>
        <w:tab w:val="right" w:pos="9072"/>
      </w:tabs>
    </w:pPr>
  </w:style>
  <w:style w:type="character" w:customStyle="1" w:styleId="SidhuvudChar">
    <w:name w:val="Sidhuvud Char"/>
    <w:basedOn w:val="Standardstycketeckensnitt"/>
    <w:link w:val="Sidhuvud"/>
    <w:rsid w:val="00994AAC"/>
    <w:rPr>
      <w:rFonts w:ascii="Times New Roman" w:eastAsia="Times New Roman" w:hAnsi="Times New Roman" w:cs="Times New Roman"/>
      <w:sz w:val="24"/>
      <w:szCs w:val="20"/>
      <w:lang w:eastAsia="sv-SE"/>
    </w:rPr>
  </w:style>
  <w:style w:type="paragraph" w:styleId="Sidfot">
    <w:name w:val="footer"/>
    <w:basedOn w:val="Normal"/>
    <w:link w:val="SidfotChar"/>
    <w:rsid w:val="00994AAC"/>
    <w:pPr>
      <w:tabs>
        <w:tab w:val="center" w:pos="4536"/>
        <w:tab w:val="right" w:pos="9072"/>
      </w:tabs>
    </w:pPr>
  </w:style>
  <w:style w:type="character" w:customStyle="1" w:styleId="SidfotChar">
    <w:name w:val="Sidfot Char"/>
    <w:basedOn w:val="Standardstycketeckensnitt"/>
    <w:link w:val="Sidfot"/>
    <w:rsid w:val="00994AAC"/>
    <w:rPr>
      <w:rFonts w:ascii="Times New Roman" w:eastAsia="Times New Roman" w:hAnsi="Times New Roman" w:cs="Times New Roman"/>
      <w:sz w:val="24"/>
      <w:szCs w:val="20"/>
      <w:lang w:eastAsia="sv-SE"/>
    </w:rPr>
  </w:style>
  <w:style w:type="character" w:styleId="Sidnummer">
    <w:name w:val="page number"/>
    <w:basedOn w:val="Standardstycketeckensnitt"/>
    <w:rsid w:val="00994AAC"/>
  </w:style>
  <w:style w:type="paragraph" w:styleId="Brdtextmedindrag">
    <w:name w:val="Body Text Indent"/>
    <w:basedOn w:val="Normal"/>
    <w:link w:val="BrdtextmedindragChar"/>
    <w:rsid w:val="00994AAC"/>
    <w:pPr>
      <w:ind w:left="851"/>
    </w:pPr>
  </w:style>
  <w:style w:type="character" w:customStyle="1" w:styleId="BrdtextmedindragChar">
    <w:name w:val="Brödtext med indrag Char"/>
    <w:basedOn w:val="Standardstycketeckensnitt"/>
    <w:link w:val="Brdtextmedindrag"/>
    <w:rsid w:val="00994AAC"/>
    <w:rPr>
      <w:rFonts w:ascii="Times New Roman" w:eastAsia="Times New Roman" w:hAnsi="Times New Roman" w:cs="Times New Roman"/>
      <w:sz w:val="24"/>
      <w:szCs w:val="20"/>
      <w:lang w:eastAsia="sv-SE"/>
    </w:rPr>
  </w:style>
  <w:style w:type="paragraph" w:styleId="Brdtext2">
    <w:name w:val="Body Text 2"/>
    <w:basedOn w:val="Normal"/>
    <w:link w:val="Brdtext2Char"/>
    <w:rsid w:val="00994AAC"/>
    <w:rPr>
      <w:rFonts w:ascii="Verdana" w:hAnsi="Verdana"/>
      <w:sz w:val="26"/>
    </w:rPr>
  </w:style>
  <w:style w:type="character" w:customStyle="1" w:styleId="Brdtext2Char">
    <w:name w:val="Brödtext 2 Char"/>
    <w:basedOn w:val="Standardstycketeckensnitt"/>
    <w:link w:val="Brdtext2"/>
    <w:rsid w:val="00994AAC"/>
    <w:rPr>
      <w:rFonts w:ascii="Verdana" w:eastAsia="Times New Roman" w:hAnsi="Verdana" w:cs="Times New Roman"/>
      <w:sz w:val="26"/>
      <w:szCs w:val="20"/>
      <w:lang w:eastAsia="sv-SE"/>
    </w:rPr>
  </w:style>
  <w:style w:type="character" w:customStyle="1" w:styleId="Rubrik3Char">
    <w:name w:val="Rubrik 3 Char"/>
    <w:basedOn w:val="Standardstycketeckensnitt"/>
    <w:link w:val="Rubrik3"/>
    <w:uiPriority w:val="9"/>
    <w:semiHidden/>
    <w:rsid w:val="00A649E8"/>
    <w:rPr>
      <w:rFonts w:asciiTheme="majorHAnsi" w:eastAsiaTheme="majorEastAsia" w:hAnsiTheme="majorHAnsi" w:cstheme="majorBidi"/>
      <w:color w:val="243F60" w:themeColor="accent1" w:themeShade="7F"/>
      <w:sz w:val="24"/>
      <w:szCs w:val="24"/>
      <w:lang w:eastAsia="sv-SE"/>
    </w:rPr>
  </w:style>
  <w:style w:type="character" w:customStyle="1" w:styleId="Rubrik4Char">
    <w:name w:val="Rubrik 4 Char"/>
    <w:basedOn w:val="Standardstycketeckensnitt"/>
    <w:link w:val="Rubrik4"/>
    <w:uiPriority w:val="9"/>
    <w:semiHidden/>
    <w:rsid w:val="00A649E8"/>
    <w:rPr>
      <w:rFonts w:asciiTheme="majorHAnsi" w:eastAsiaTheme="majorEastAsia" w:hAnsiTheme="majorHAnsi" w:cstheme="majorBidi"/>
      <w:i/>
      <w:iCs/>
      <w:color w:val="365F91" w:themeColor="accent1" w:themeShade="BF"/>
      <w:sz w:val="24"/>
      <w:szCs w:val="20"/>
      <w:lang w:eastAsia="sv-SE"/>
    </w:rPr>
  </w:style>
  <w:style w:type="character" w:customStyle="1" w:styleId="Rubrik5Char">
    <w:name w:val="Rubrik 5 Char"/>
    <w:basedOn w:val="Standardstycketeckensnitt"/>
    <w:link w:val="Rubrik5"/>
    <w:uiPriority w:val="9"/>
    <w:semiHidden/>
    <w:rsid w:val="00A649E8"/>
    <w:rPr>
      <w:rFonts w:asciiTheme="majorHAnsi" w:eastAsiaTheme="majorEastAsia" w:hAnsiTheme="majorHAnsi" w:cstheme="majorBidi"/>
      <w:color w:val="365F91" w:themeColor="accent1" w:themeShade="BF"/>
      <w:sz w:val="24"/>
      <w:szCs w:val="20"/>
      <w:lang w:eastAsia="sv-SE"/>
    </w:rPr>
  </w:style>
  <w:style w:type="character" w:customStyle="1" w:styleId="Rubrik6Char">
    <w:name w:val="Rubrik 6 Char"/>
    <w:basedOn w:val="Standardstycketeckensnitt"/>
    <w:link w:val="Rubrik6"/>
    <w:uiPriority w:val="9"/>
    <w:semiHidden/>
    <w:rsid w:val="00A649E8"/>
    <w:rPr>
      <w:rFonts w:asciiTheme="majorHAnsi" w:eastAsiaTheme="majorEastAsia" w:hAnsiTheme="majorHAnsi" w:cstheme="majorBidi"/>
      <w:color w:val="243F60" w:themeColor="accent1" w:themeShade="7F"/>
      <w:sz w:val="24"/>
      <w:szCs w:val="20"/>
      <w:lang w:eastAsia="sv-SE"/>
    </w:rPr>
  </w:style>
  <w:style w:type="paragraph" w:styleId="Numreradlista">
    <w:name w:val="List Number"/>
    <w:basedOn w:val="Normal"/>
    <w:uiPriority w:val="99"/>
    <w:semiHidden/>
    <w:unhideWhenUsed/>
    <w:rsid w:val="00A649E8"/>
    <w:pPr>
      <w:numPr>
        <w:numId w:val="3"/>
      </w:numPr>
      <w:contextualSpacing/>
    </w:pPr>
  </w:style>
  <w:style w:type="paragraph" w:styleId="Punktlista">
    <w:name w:val="List Bullet"/>
    <w:basedOn w:val="Normal"/>
    <w:uiPriority w:val="99"/>
    <w:semiHidden/>
    <w:unhideWhenUsed/>
    <w:rsid w:val="00A649E8"/>
    <w:pPr>
      <w:numPr>
        <w:numId w:val="4"/>
      </w:numPr>
      <w:contextualSpacing/>
    </w:pPr>
  </w:style>
  <w:style w:type="paragraph" w:styleId="Beskrivning">
    <w:name w:val="caption"/>
    <w:basedOn w:val="Normal"/>
    <w:next w:val="Normal"/>
    <w:uiPriority w:val="35"/>
    <w:semiHidden/>
    <w:unhideWhenUsed/>
    <w:qFormat/>
    <w:rsid w:val="00A649E8"/>
    <w:pPr>
      <w:spacing w:after="200"/>
    </w:pPr>
    <w:rPr>
      <w:i/>
      <w:iCs/>
      <w:color w:val="1F497D" w:themeColor="text2"/>
      <w:sz w:val="18"/>
      <w:szCs w:val="18"/>
    </w:rPr>
  </w:style>
  <w:style w:type="character" w:styleId="Stark">
    <w:name w:val="Strong"/>
    <w:basedOn w:val="Standardstycketeckensnitt"/>
    <w:uiPriority w:val="22"/>
    <w:qFormat/>
    <w:rsid w:val="00A649E8"/>
    <w:rPr>
      <w:b/>
      <w:bCs/>
    </w:rPr>
  </w:style>
  <w:style w:type="paragraph" w:styleId="Liststycke">
    <w:name w:val="List Paragraph"/>
    <w:basedOn w:val="Normal"/>
    <w:uiPriority w:val="34"/>
    <w:qFormat/>
    <w:rsid w:val="0084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2225</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ICA AB</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familjforsberg@gmail.com</cp:lastModifiedBy>
  <cp:revision>2</cp:revision>
  <dcterms:created xsi:type="dcterms:W3CDTF">2019-04-27T10:13:00Z</dcterms:created>
  <dcterms:modified xsi:type="dcterms:W3CDTF">2019-04-27T10:13:00Z</dcterms:modified>
</cp:coreProperties>
</file>